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9059D7">
      <w:pPr>
        <w:spacing w:after="0" w:line="240" w:lineRule="auto"/>
        <w:jc w:val="center"/>
        <w:rPr>
          <w:rFonts w:ascii="Times New Roman" w:eastAsia="Times New Roman" w:hAnsi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Рабочая программа</w:t>
      </w:r>
    </w:p>
    <w:p w:rsidR="009059D7" w:rsidRDefault="009059D7" w:rsidP="009059D7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по русскому языку</w:t>
      </w:r>
    </w:p>
    <w:p w:rsidR="009059D7" w:rsidRDefault="009059D7" w:rsidP="009059D7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в 1 классе</w:t>
      </w:r>
    </w:p>
    <w:p w:rsidR="009059D7" w:rsidRDefault="009059D7" w:rsidP="009059D7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на 2017/2018 учебный год</w:t>
      </w:r>
    </w:p>
    <w:p w:rsidR="009059D7" w:rsidRDefault="009059D7" w:rsidP="009059D7">
      <w:pPr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9059D7">
      <w:pPr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D7" w:rsidRDefault="009059D7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обеспечивающая реализацию основной образовательной программы начального общего образования в  1-ом классе составлена в соответствии с нормативными документами: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закон от 29.12.12 №273-ФЗ  «Об образовании в Российской Федерации» (в действующей редакции);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общегно и среднего общего образования»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Минобрнауки России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 раз</w:t>
      </w:r>
      <w:r w:rsidRPr="00F1371D">
        <w:rPr>
          <w:rFonts w:ascii="Times New Roman" w:hAnsi="Times New Roman" w:cs="Times New Roman"/>
          <w:sz w:val="24"/>
          <w:szCs w:val="24"/>
        </w:rPr>
        <w:t xml:space="preserve">работана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ачального общего образования, реализуется посредством УМК Школа России-русский язык.1 класс.Учеб. для общеобразоват. учреждений с приложением на электронном носителе. /Канакина В.П., Горецкий В.Г.-3-е изд.</w:t>
      </w:r>
      <w:r w:rsidRPr="00F1371D">
        <w:rPr>
          <w:rFonts w:ascii="Times New Roman" w:hAnsi="Times New Roman" w:cs="Times New Roman"/>
          <w:sz w:val="24"/>
          <w:szCs w:val="24"/>
        </w:rPr>
        <w:t xml:space="preserve"> 201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2, Просвещение,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в ФПУ на 2013 – 2014 учебный год № 22.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br w:type="page"/>
      </w:r>
    </w:p>
    <w:p w:rsidR="00F1371D" w:rsidRPr="00F1371D" w:rsidRDefault="00F1371D" w:rsidP="00F1371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r w:rsidRPr="00F1371D">
        <w:rPr>
          <w:rFonts w:ascii="Times New Roman" w:hAnsi="Times New Roman" w:cs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F1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6128D" w:rsidRPr="00010ED8" w:rsidRDefault="0016128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0ED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lastRenderedPageBreak/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128D" w:rsidRPr="00010ED8" w:rsidRDefault="0016128D">
      <w:pPr>
        <w:rPr>
          <w:rFonts w:ascii="Times New Roman" w:hAnsi="Times New Roman" w:cs="Times New Roman"/>
          <w:b/>
          <w:sz w:val="24"/>
          <w:szCs w:val="24"/>
        </w:rPr>
      </w:pPr>
      <w:r w:rsidRPr="00010E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r w:rsidRPr="007D0349">
        <w:rPr>
          <w:rFonts w:ascii="Times New Roman" w:hAnsi="Times New Roman"/>
          <w:i/>
          <w:iCs/>
        </w:rPr>
        <w:t>жи–ши, ча–ща, чу–щу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за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AC6643" w:rsidRDefault="00AC6643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cs="Times New Roman"/>
          <w:i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70"/>
        <w:gridCol w:w="5703"/>
      </w:tblGrid>
      <w:tr w:rsidR="00C2008E" w:rsidRPr="00C2008E" w:rsidTr="0016128D">
        <w:tc>
          <w:tcPr>
            <w:tcW w:w="15843" w:type="dxa"/>
            <w:gridSpan w:val="3"/>
            <w:shd w:val="clear" w:color="auto" w:fill="auto"/>
          </w:tcPr>
          <w:p w:rsidR="00FA06F4" w:rsidRDefault="00FA06F4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  <w:p w:rsidR="00C2008E" w:rsidRPr="00C2008E" w:rsidRDefault="00C2008E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8E" w:rsidRPr="00C2008E" w:rsidTr="0016128D"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16128D">
        <w:trPr>
          <w:trHeight w:val="1981"/>
        </w:trPr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смысло-различительной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Ударение. Способы его выделения. Слогоударные схемы.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 – м, р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В том числе в игровых ситуациях – игра «Живые звуки»).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слогоударными схемами. Подбирать слова к заданной слогоударной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( 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82B03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93918" w:rsidRPr="00C2008E" w:rsidRDefault="00B93918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E" w:rsidRPr="00C2008E" w:rsidTr="0016128D">
        <w:trPr>
          <w:trHeight w:val="28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C2008E" w:rsidRPr="00C2008E" w:rsidTr="0016128D">
        <w:trPr>
          <w:trHeight w:val="3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– ши, ча – ща,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– з, ш – ж, с – ш, з – ж, р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3A61EC">
        <w:trPr>
          <w:trHeight w:val="289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</w:tc>
      </w:tr>
      <w:tr w:rsidR="00C2008E" w:rsidRPr="00C2008E" w:rsidTr="0016128D">
        <w:trPr>
          <w:trHeight w:val="4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Соединять начало и конец предложения с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16128D">
        <w:trPr>
          <w:trHeight w:val="341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C2008E" w:rsidRPr="00C2008E" w:rsidTr="0016128D">
        <w:trPr>
          <w:trHeight w:val="377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3A61EC">
        <w:trPr>
          <w:trHeight w:val="28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5. Слово и предложение</w:t>
            </w:r>
          </w:p>
        </w:tc>
      </w:tr>
      <w:tr w:rsidR="00C2008E" w:rsidRPr="00C2008E" w:rsidTr="0016128D">
        <w:trPr>
          <w:trHeight w:val="335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объекта изучения,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3A61EC">
        <w:trPr>
          <w:trHeight w:val="24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Орфография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 жи-ши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ча-ща, чу-щу,жи-ши.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речи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3A61EC">
        <w:trPr>
          <w:trHeight w:val="35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3A61EC">
        <w:trPr>
          <w:trHeight w:val="34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звук из ряда предложенных,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3A61EC">
        <w:trPr>
          <w:trHeight w:val="20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C" w:rsidRDefault="003A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28D" w:rsidRDefault="0016128D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1" w:type="dxa"/>
        <w:tblInd w:w="283" w:type="dxa"/>
        <w:tblLayout w:type="fixed"/>
        <w:tblLook w:val="000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E0748F" w:rsidRDefault="00E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928"/>
        <w:tblW w:w="15920" w:type="dxa"/>
        <w:tblLayout w:type="fixed"/>
        <w:tblLook w:val="01E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</w:tblGrid>
      <w:tr w:rsidR="00B9030C" w:rsidRPr="00E704C3" w:rsidTr="002B789D">
        <w:trPr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B9030C" w:rsidRPr="00E704C3" w:rsidTr="00B9030C">
        <w:trPr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460C45" w:rsidRPr="00E704C3" w:rsidTr="000F3B7F">
        <w:trPr>
          <w:trHeight w:val="350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Добукварный период (17 ч)</w:t>
            </w:r>
          </w:p>
        </w:tc>
      </w:tr>
      <w:tr w:rsidR="00B9030C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Пропись-первая учебная тетрадь. (</w:t>
            </w:r>
            <w:r w:rsidR="00BB447B"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Пропись №1 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с.3-5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требования к положению тетради, ручки, к правильной осанке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действительностью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условий.–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моделирование;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свои сообщения, анализировать информацию.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формулировать свои затруднения.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отметки- дошкольным способом.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новому.</w:t>
            </w:r>
          </w:p>
          <w:p w:rsidR="00B93918" w:rsidRPr="00E704C3" w:rsidRDefault="00B9391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 поведения, стабилизация эмоционального состояния для решения различных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93918" w:rsidRPr="00E704C3" w:rsidRDefault="00B9391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</w:t>
            </w:r>
            <w:r w:rsidR="002B789D"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опорой на иллюстрации прописи.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ижняя линия рабочей строки. (с.6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 мелких мышц пальцев и свободы движения руки.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их по группам.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предметную картинку и схему слова.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Дорисовывать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овалы, круги и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предметы,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штриховать.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предметы,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объединять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 в группу по общему признаку,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по серии сюжетных картинок.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Инсценировать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«Колобок».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и применять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правила работы в группе.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графические элементы, штриховать,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слого-звуковой анализ слов по выбору учителя.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Находить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обосновывать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свой выбор (соответствие количества слогов, места ударения в слове); знакомые графические элементы букв в изображении предметов.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рассказы по сюжетным картинкам, данным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Писать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прямые длинные и короткие  наклонные линии (с закруглением внизу влево и вправо), ориентируясь на образец и дополнительную линию; овалы большие и маленькие,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их, соблюдая наклон, высоту, интервалы между ними, не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 xml:space="preserve">выходя за рабочую строку; короткие наклонные линии, объединяя их в группы по две-три, соблюдая наклон, высоту, интервалы между ними; наклонные линии с петлей вверху и внизу (элементы строчных букв 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>д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.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)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Соблюдать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наклон, указанное направление движения руки,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выдерживать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расстояние между элементами.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условным знаком (точкой) наиболее удавшийся элемент.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Рисовать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бордюры по заданному алгоритму.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Узнавать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и отдельный эпизод из сказки по иллюстрации,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его.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 (посуда).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эпизод из знакомой сказки по иллюстрации, данной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 и применять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правила работы в парах, в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и полуовалов. 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кисти руки и мелких мышц пальцев.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Рисование бордюров. (с.11-12)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междустрочным пространством,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верхней и нижней линиями строки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прямых наклонных линий. (с.13-15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и плавных наклонных линий с закруглением внизу.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         наклонной длинной линии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закруглением внизу (влево).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короткой      наклонной линии  с закру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внизу (вправо). (с.16-17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линий с за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углением внизу (вправо). (с.18-20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больших и маленьких, их чередование. Письмо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коротких наклонных линий. (с.21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Урокзакрепленияизученного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Письмопообразцам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коротких и длинных       наклонных  линии, их чередование. Письмо коротких и длинных      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наклонных  линии с закру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влево и вправ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(с.23-26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Пространственная ориентация на странице тетради, её разлиновка.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Развитиефонематическогослуха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, с петлей вверху и внизу. (с.27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наклонной  линий с петлёй вверху и внизу. Письмо полуовалов, их чередование. Письмо овалов. (с.30-32)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заглавная буквы а, А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Пропись №2,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с.3-4)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Слого-звуковой анализ слов со звуком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[а],[о],[и],[ы],[у].  Письмо предложения. Обозначение границ предложения на письме.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буквы из различных материалов. Подбор слов со звуком [и], [ы],  сравнение произношения и написания слов с этими звуками/ буквами. Запись некоторых из них. Комментированное письмо слов и предложений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 Закрепление изученных звуков и букв.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 О, о; 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а;О, о;И,и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написанные букв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а; О, о;И,и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руководством учителя с комментированием.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слоги, слова с новой буквой, используя приём комментирования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слова, содержащие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и, ы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 комментированием.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ы.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заглавная буква буквы У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(с.11-13)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0C45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Букварный период (</w:t>
            </w:r>
            <w:r w:rsidR="001A7BD3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69</w:t>
            </w:r>
            <w:r w:rsidR="00C332AB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[н],[н’]; [с],[с’];[к],[к’];  [т],[т’];[л],[л’];     слогов и слов с буквами. Письмо слогов и слов с буквой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Н,н, С,с, К,к, Т,т, Л,л.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слов с комментированием. Списывание с письменного шрифта. Критерии оценивания выполненной работы.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собственных. Письмо под диктовку. Правила оценивания выполненной работы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Списывание предложений.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Предложения с вопросительной интонацией. Обозначение интонации в письменной речи знаками«!»,«?», «.».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контроль и оценка процесса и результата действия.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 - дошкольным способом;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новому; стремление к самоизменению; сформированность учебных мотивов.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учителя и товарищей по иправлению допущенных ошибок.</w:t>
            </w:r>
          </w:p>
          <w:p w:rsidR="002E7497" w:rsidRPr="00E704C3" w:rsidRDefault="002E7497" w:rsidP="00E704C3">
            <w:pPr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Н; с,С; к,К; т,Т; л,Л; р,Р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E7497" w:rsidRPr="00E704C3" w:rsidRDefault="002E7497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данных на странице прописи.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E7497" w:rsidRPr="00E704C3" w:rsidRDefault="002E7497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интонировать при чтении вопросительное предложение.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учителем,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текст из 2—3-х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 под руководством учителя, используя приём комментирования.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С.(с.17)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к, 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(с.18-19)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 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Т.(с.21)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заглавные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л.(с.23-24)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написания изученных букв. (с.22, с.25)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акреплени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 анализ слов со звуками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’э][’э], [п][п’], [м][м’], [з],[з’], [б],[б’],   Двойная роль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Обозначение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предыдущего согласного на письме. Письмо слогов и слов с изученными 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Рр, Вв, Ее, Пп, Мм, Зз,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Бб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с письменного  и печатного шрифта.  Оформление границ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и интонирование вопросительных предложений.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Р. 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образцом.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со звуками.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вопросительные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ответ на вопрос с использованием приёма комментирования.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 безотрывно, не выходя за пределы широкой строки.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оформлять на письме все виды предложений.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Толковать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пословицы,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в речи. Оценивать свои достижения на уроке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 мягким знаком на конце слова.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[ж], [ш],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[ц],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е.(с.3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(с.32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применения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8F29B5"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(Пропись №3,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.(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м.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 изученных букв.(с.5, с.8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 буквы з, З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написания изученных букв.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печатной и письменной букв. Слого-звуковой анализ слов со звуками [д][д’],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’а][’а], [г][г’], [ч’], [ш],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[ж],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’о][’о],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’], [х][х’],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’у][’у], [ц], [э], [щ’], [ф][ф’]  Письмо слогов и слов с буквами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Дд, Яя, Гг, Чч, Шш, Жж, Ёё, й, Хх, Юю, Цц, Ээ, Щщ, Фф, ьъ,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Ед. и мн. число существительных (один — много). Списывание с печатного шрифта.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Письменныеответынавопросы.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поговорками. Оформление границ предложения. Обозначение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а—я,  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твёрдости/мягкости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предыдущего согласного на письме.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звука. Правописание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ча-чу, жи-ши, ща-щу.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мягким знаком мягкости предыдущего согласного. Письмо слогов и слов с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и середине слова. Вопросительные слова «кто?», «что?».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собственных (имён людей и кличек животных).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йотированного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слова и после гласной.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предмета. Употребление имён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прилагательных в речи для характеристики предмета.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противоположные по смыслу. Правописание парных согласных на конце слова, проверочное слово.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Звуки-смыслоразличители (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Личные местоимения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— они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деформированным предложением. Письмо элементов изученных букв. Письмо букв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Э, э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изученных букв. Письмо предложений с использованием слов с изученными буквами.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звучания и написания слогов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ща, щу.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Слого-звуковой анализ слов, пишущихся с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Функция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(с.17-19)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="005C39F9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Закрепление. 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23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(с.25-26)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  <w:lang w:val="en-US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 и 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(мягкий знак). Мягкий знак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показатель мягкости согласного звука (с. 31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Урокзакреп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 (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Пропись №4,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изученными буквами. (с.5)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(с.7-9)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 согласных. 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(с. 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слогов с буквами ц, Ц и другими изученными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буквами. 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Послебукварный период (28 ч)</w:t>
            </w: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Оформление предложений.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знаний;  рефлексия способов и условий действия; контроль и оценка процесса и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причинно-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простейшие нормы речевого этикета.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 стремление к самоизменению, к познанию нового,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учебных мотивов.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образцом, каллиграфически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звуками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следуя образцу.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различать слова,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отвечающие на вопрос Что? Кто?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 Что делать? Что сделать?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отвечающие на вопросы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делать? Что сделать?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Какой? Какая? Какое? Какие?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правописание безударных гласных в корне слова, умения подбирать проверочные слова, выработка навыков грамотного письма.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 Списывание с печатного шрифта.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проверять написание 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жи-ши, 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ча-ща.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(они всегда мягкие).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 ЧУ-ЩУ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чу-щу,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(они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мягкие), обучение навыкам словарно-орфографической работы.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ЧК, ЧН, ЩН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Правописание сочетаний ЧК, чн.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щн; формирование умения грамотно писать.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написании имен собственных с заглавной буквы.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Основа предложения(подлежащее и сказуемое).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Пропедевтика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предложения;главные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предложения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предложения</w:t>
            </w:r>
            <w:r w:rsid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Алфавитный порядок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966CC6" w:rsidRDefault="004737B3" w:rsidP="00E704C3">
            <w:pPr>
              <w:pStyle w:val="Style8"/>
              <w:snapToGrid w:val="0"/>
              <w:rPr>
                <w:rStyle w:val="FontStyle64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 дидактичес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игрой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грамотного письма, развитие внимания, памяти.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ТворческаяработаТекущийконтроль</w:t>
            </w:r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и коррекции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Закрепление изученного.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Систематический курс (50 +1ч)</w:t>
            </w:r>
          </w:p>
        </w:tc>
      </w:tr>
      <w:tr w:rsidR="00DA4AFE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Наша речь (2ч)</w:t>
            </w: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Наша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Различие слова, словосочетания и предложения. Знаки 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4AFE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Текст, предложение, диалог (3 ч)</w:t>
            </w:r>
          </w:p>
        </w:tc>
      </w:tr>
      <w:tr w:rsidR="00FC26B5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Различие  текста и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 Составлять текст из деформированных предложений,</w:t>
            </w:r>
          </w:p>
          <w:p w:rsidR="00FC26B5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тексты по рисунку.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lastRenderedPageBreak/>
              <w:t>оценивать результаты выполненного задания: «Проверь себя» и электронному приложению к учебнику.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C26B5" w:rsidRPr="005F0B58" w:rsidRDefault="00FC26B5" w:rsidP="00E704C3">
            <w:pPr>
              <w:rPr>
                <w:rStyle w:val="FontStyle64"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FC26B5" w:rsidRPr="005F0B58" w:rsidRDefault="00FC26B5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предложения в деформированном тексте, выбирать знак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предложений,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Различать диалог,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как писать слова в предложении,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по ролям.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диалог.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Сотрудничать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читать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по ролям.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постановкой тире (—) в диалогической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Слова, слова, слова… (4 ч)</w:t>
            </w: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Рольсловв 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 (без терминологии); их признаки и употребление.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-определять количество слов в предложении; вычленять слова из предложения;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значению (люди, животные, растения и др.)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опыт в их различении.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 – названия  предметов, признаков  и 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имногозначныеслова.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Слово и слог. Ударение (6 ч)</w:t>
            </w: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Выделениеударногослога.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u w:val="single"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и при работе со знаковой информацией форзаца учебника.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учебнику и электронному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Проявлять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интерес к новому знанию.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- использовать приёмы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осмысленного чтения при работе с текстами;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F0B5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различать слово и слог; определять количество в слове слогов;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переносить слова по слогам;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  <w:iCs/>
              </w:rPr>
              <w:t>различать 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Самостоятельно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ва-силёк, васи-лёк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Перенос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(общеепредставление)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Гласныеударные 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буквы.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образностью русских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звучание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которых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передаёт звуки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природы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Звуки и буквы (34ч+1ч-к.д.</w:t>
            </w:r>
            <w:r w:rsidR="00FC26B5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слово. Звуки и буквы.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оценивать результаты выполненного задания «Проверь себя» по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учебнику и электронному приложению к учебнику.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приёмы осмысленного чтения при работе с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текстами;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</w:rPr>
              <w:t>-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5F0B58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="005F0B58" w:rsidRPr="005F0B58">
              <w:rPr>
                <w:rFonts w:ascii="Times New Roman" w:hAnsi="Times New Roman" w:cs="Times New Roman"/>
                <w:iCs/>
              </w:rPr>
              <w:t>с памяткой «Алфавит» в учебнике, со страничкой для любознательных.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lang w:val="ru-RU"/>
              </w:rPr>
              <w:lastRenderedPageBreak/>
              <w:t>Оценивать</w:t>
            </w:r>
            <w:r w:rsidRPr="005F0B58">
              <w:rPr>
                <w:rFonts w:ascii="Times New Roman" w:hAnsi="Times New Roman" w:cs="Times New Roman"/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5F0B58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и букв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др..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Составление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развёрнутого ответа на вопрос по содержанию сказки Г.Х.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Андерсена «Дюймовочка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написание непроверяемой буквы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безударного гласного звука в словах, предусмотренных программой 1 класса.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ван-на, кас-са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).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презентации своих проектов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[и].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</w:t>
            </w:r>
            <w:r w:rsidR="005F0B58"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 чтения при работе с текстами.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Словарь: морковь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гласными  буквами е, ё, ю, 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Выделениеударногослога.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гласных в ударных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 безударных слогах.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буквами Ии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согласных твёрдых и мягких. 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E0D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 согласных звуков.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паль-цы, паль-то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Обсуждать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этимологией слова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4A5B5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4A5B5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написание.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8697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BF580D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Восстановление текста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непарных, звонких и глухих, твёрдых и мягких согласных звуков.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Р.р.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Выполнение текстовых заданий.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«Скороговорки».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жи-ши, ча-ща, чу-щу.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Буквосочетания ЖИ—ШИ, ЧА—ЩА, ЧУ—ЩУ.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прописной буквы в начале предложения. </w:t>
            </w: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предложений в тексте.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Итоговыйконтроль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«Сказочнаястраничка»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ответы на вопросы,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AE7A9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Повторение и обобщение изученного м 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Способыпроверкислов.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еёпрезентации.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8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261"/>
        <w:gridCol w:w="8054"/>
      </w:tblGrid>
      <w:tr w:rsidR="00FA06F4" w:rsidRPr="00484662" w:rsidTr="00BE6C07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BE6C07">
        <w:tc>
          <w:tcPr>
            <w:tcW w:w="226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8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6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2.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1. Канакина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Прописи 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(Обучение грамоте)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2.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3.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4.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 (</w:t>
            </w:r>
            <w:r w:rsidRPr="003D4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 В. П.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26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Рабочая тетрадь. 1 класс.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предназначены для организации самостоя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 д.), решение которых связано с последовательным осуществлением целого ряда учеб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действий. Выполняя задание, ученики анализиру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ют, объясняют, сопоставляют, группируют явления языка, делают выводы.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ников УУД. Задания можно использовать как на уроках русского языка, так и для 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индивидуальной работы дома.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грамматико-орфографиче-ских навыков и умений, а также для контроля усвоения содержания курса.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686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программы по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CC" w:rsidRDefault="00EF19CC" w:rsidP="00557CA0">
      <w:pPr>
        <w:spacing w:after="0" w:line="240" w:lineRule="auto"/>
      </w:pPr>
      <w:r>
        <w:separator/>
      </w:r>
    </w:p>
  </w:endnote>
  <w:endnote w:type="continuationSeparator" w:id="1">
    <w:p w:rsidR="00EF19CC" w:rsidRDefault="00EF19CC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CC" w:rsidRDefault="00EF19CC" w:rsidP="00557CA0">
      <w:pPr>
        <w:spacing w:after="0" w:line="240" w:lineRule="auto"/>
      </w:pPr>
      <w:r>
        <w:separator/>
      </w:r>
    </w:p>
  </w:footnote>
  <w:footnote w:type="continuationSeparator" w:id="1">
    <w:p w:rsidR="00EF19CC" w:rsidRDefault="00EF19CC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A0"/>
    <w:rsid w:val="00010ED8"/>
    <w:rsid w:val="000506FF"/>
    <w:rsid w:val="000A5E0C"/>
    <w:rsid w:val="000A72CB"/>
    <w:rsid w:val="000C45E4"/>
    <w:rsid w:val="000F3B7F"/>
    <w:rsid w:val="0016128D"/>
    <w:rsid w:val="001A3B7D"/>
    <w:rsid w:val="001A7BD3"/>
    <w:rsid w:val="001C44C7"/>
    <w:rsid w:val="001E55BF"/>
    <w:rsid w:val="00255445"/>
    <w:rsid w:val="00256FFD"/>
    <w:rsid w:val="00266E0D"/>
    <w:rsid w:val="00276243"/>
    <w:rsid w:val="002A5BD2"/>
    <w:rsid w:val="002B789D"/>
    <w:rsid w:val="002C1EE2"/>
    <w:rsid w:val="002C6258"/>
    <w:rsid w:val="002D68FE"/>
    <w:rsid w:val="002E7497"/>
    <w:rsid w:val="00382B03"/>
    <w:rsid w:val="00383948"/>
    <w:rsid w:val="003A61EC"/>
    <w:rsid w:val="003D40C4"/>
    <w:rsid w:val="003E372B"/>
    <w:rsid w:val="003E7BB2"/>
    <w:rsid w:val="0040770F"/>
    <w:rsid w:val="004571A5"/>
    <w:rsid w:val="00460911"/>
    <w:rsid w:val="00460C45"/>
    <w:rsid w:val="004737B3"/>
    <w:rsid w:val="00484662"/>
    <w:rsid w:val="004A2C2C"/>
    <w:rsid w:val="004A5B5E"/>
    <w:rsid w:val="004B405E"/>
    <w:rsid w:val="004D6547"/>
    <w:rsid w:val="004D6E65"/>
    <w:rsid w:val="00504C7C"/>
    <w:rsid w:val="00530540"/>
    <w:rsid w:val="00530D71"/>
    <w:rsid w:val="0053462B"/>
    <w:rsid w:val="00557CA0"/>
    <w:rsid w:val="005865C3"/>
    <w:rsid w:val="005B6F9A"/>
    <w:rsid w:val="005C39F9"/>
    <w:rsid w:val="005F0B58"/>
    <w:rsid w:val="00603928"/>
    <w:rsid w:val="00605D70"/>
    <w:rsid w:val="00681D02"/>
    <w:rsid w:val="0068343B"/>
    <w:rsid w:val="0068396D"/>
    <w:rsid w:val="006D0B5C"/>
    <w:rsid w:val="0072703D"/>
    <w:rsid w:val="00753AE9"/>
    <w:rsid w:val="00774029"/>
    <w:rsid w:val="00792542"/>
    <w:rsid w:val="007925A7"/>
    <w:rsid w:val="007C5523"/>
    <w:rsid w:val="007E227C"/>
    <w:rsid w:val="00812F9B"/>
    <w:rsid w:val="00823014"/>
    <w:rsid w:val="00853B23"/>
    <w:rsid w:val="00854745"/>
    <w:rsid w:val="00880DC7"/>
    <w:rsid w:val="008B1742"/>
    <w:rsid w:val="008D1503"/>
    <w:rsid w:val="008D4F3B"/>
    <w:rsid w:val="008F29B5"/>
    <w:rsid w:val="009059D7"/>
    <w:rsid w:val="009217D4"/>
    <w:rsid w:val="00951521"/>
    <w:rsid w:val="00961743"/>
    <w:rsid w:val="00966CC6"/>
    <w:rsid w:val="009914BA"/>
    <w:rsid w:val="009A6C51"/>
    <w:rsid w:val="009D7560"/>
    <w:rsid w:val="009F07D8"/>
    <w:rsid w:val="00A1334E"/>
    <w:rsid w:val="00A161D8"/>
    <w:rsid w:val="00AA6548"/>
    <w:rsid w:val="00AB480F"/>
    <w:rsid w:val="00AC0EDA"/>
    <w:rsid w:val="00AC6643"/>
    <w:rsid w:val="00AE1CAB"/>
    <w:rsid w:val="00AE7A9B"/>
    <w:rsid w:val="00B20BA0"/>
    <w:rsid w:val="00B32083"/>
    <w:rsid w:val="00B33D68"/>
    <w:rsid w:val="00B46996"/>
    <w:rsid w:val="00B64D46"/>
    <w:rsid w:val="00B73F26"/>
    <w:rsid w:val="00B9030C"/>
    <w:rsid w:val="00B93918"/>
    <w:rsid w:val="00BA0114"/>
    <w:rsid w:val="00BA74DF"/>
    <w:rsid w:val="00BB232E"/>
    <w:rsid w:val="00BB447B"/>
    <w:rsid w:val="00BE6C07"/>
    <w:rsid w:val="00BF580D"/>
    <w:rsid w:val="00C2008E"/>
    <w:rsid w:val="00C332AB"/>
    <w:rsid w:val="00C34093"/>
    <w:rsid w:val="00C35F27"/>
    <w:rsid w:val="00C62CFC"/>
    <w:rsid w:val="00C779C6"/>
    <w:rsid w:val="00CD1905"/>
    <w:rsid w:val="00D12785"/>
    <w:rsid w:val="00D15E06"/>
    <w:rsid w:val="00D238DF"/>
    <w:rsid w:val="00D466D8"/>
    <w:rsid w:val="00D73F4B"/>
    <w:rsid w:val="00DA4AFE"/>
    <w:rsid w:val="00DD5CC0"/>
    <w:rsid w:val="00E0748F"/>
    <w:rsid w:val="00E144BF"/>
    <w:rsid w:val="00E1637D"/>
    <w:rsid w:val="00E704C3"/>
    <w:rsid w:val="00E8445A"/>
    <w:rsid w:val="00EF19CC"/>
    <w:rsid w:val="00EF461E"/>
    <w:rsid w:val="00F1371D"/>
    <w:rsid w:val="00F3068D"/>
    <w:rsid w:val="00F40209"/>
    <w:rsid w:val="00F41BFF"/>
    <w:rsid w:val="00F5253A"/>
    <w:rsid w:val="00F66E2E"/>
    <w:rsid w:val="00F83DDB"/>
    <w:rsid w:val="00FA06F4"/>
    <w:rsid w:val="00FB0D74"/>
    <w:rsid w:val="00FC26B5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0CCA-00AD-40F8-9146-CFEA18F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16260</Words>
  <Characters>92688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2015-08-02T06:39:00Z</dcterms:created>
  <dcterms:modified xsi:type="dcterms:W3CDTF">2017-08-30T06:24:00Z</dcterms:modified>
</cp:coreProperties>
</file>